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ind w:right="166"/>
        <w:jc w:val="left"/>
        <w:rPr>
          <w:sz w:val="44"/>
        </w:rPr>
      </w:pPr>
      <w:r>
        <w:rPr>
          <w:rFonts w:hint="eastAsia" w:ascii="仿宋_GB2312" w:eastAsia="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关于九台区“菜篮子”产品生产保障基地项目验收的公示</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color w:val="auto"/>
          <w:sz w:val="34"/>
          <w:szCs w:val="3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color w:val="auto"/>
          <w:sz w:val="34"/>
          <w:szCs w:val="34"/>
          <w:lang w:val="en-US" w:eastAsia="zh-CN"/>
        </w:rPr>
        <w:t>依据</w:t>
      </w:r>
      <w:r>
        <w:rPr>
          <w:rFonts w:hint="eastAsia" w:ascii="仿宋_GB2312" w:hAnsi="仿宋_GB2312" w:eastAsia="仿宋_GB2312" w:cs="仿宋_GB2312"/>
          <w:sz w:val="34"/>
          <w:szCs w:val="34"/>
          <w:lang w:eastAsia="zh-CN"/>
        </w:rPr>
        <w:t>《长春市九台区“菜篮子”产品生产保障基地补助资金管理实施细则》〈长九农财发〔2021〕16号&gt;</w:t>
      </w:r>
      <w:r>
        <w:rPr>
          <w:rFonts w:hint="eastAsia" w:ascii="仿宋_GB2312" w:hAnsi="仿宋_GB2312" w:eastAsia="仿宋_GB2312" w:cs="仿宋_GB2312"/>
          <w:sz w:val="34"/>
          <w:szCs w:val="34"/>
          <w:lang w:val="en-US" w:eastAsia="zh-CN"/>
        </w:rPr>
        <w:t>委托长春恒达会计师事务所</w:t>
      </w:r>
      <w:r>
        <w:rPr>
          <w:rFonts w:hint="eastAsia" w:ascii="仿宋_GB2312" w:hAnsi="仿宋_GB2312" w:eastAsia="仿宋_GB2312" w:cs="仿宋_GB2312"/>
          <w:sz w:val="34"/>
          <w:szCs w:val="34"/>
          <w:lang w:eastAsia="zh-CN"/>
        </w:rPr>
        <w:t>开展</w:t>
      </w:r>
      <w:r>
        <w:rPr>
          <w:rFonts w:hint="eastAsia" w:ascii="仿宋_GB2312" w:hAnsi="仿宋_GB2312" w:eastAsia="仿宋_GB2312" w:cs="仿宋_GB2312"/>
          <w:sz w:val="34"/>
          <w:szCs w:val="34"/>
          <w:lang w:val="en-US" w:eastAsia="zh-CN"/>
        </w:rPr>
        <w:t>项目</w:t>
      </w:r>
      <w:r>
        <w:rPr>
          <w:rFonts w:hint="eastAsia" w:ascii="仿宋_GB2312" w:hAnsi="仿宋_GB2312" w:eastAsia="仿宋_GB2312" w:cs="仿宋_GB2312"/>
          <w:sz w:val="34"/>
          <w:szCs w:val="34"/>
          <w:lang w:eastAsia="zh-CN"/>
        </w:rPr>
        <w:t>验收</w:t>
      </w:r>
      <w:r>
        <w:rPr>
          <w:rFonts w:hint="eastAsia" w:ascii="仿宋_GB2312" w:hAnsi="仿宋_GB2312" w:eastAsia="仿宋_GB2312" w:cs="仿宋_GB2312"/>
          <w:sz w:val="34"/>
          <w:szCs w:val="34"/>
          <w:lang w:val="en-US" w:eastAsia="zh-CN"/>
        </w:rPr>
        <w:t>工作</w:t>
      </w:r>
      <w:r>
        <w:rPr>
          <w:rFonts w:hint="eastAsia" w:ascii="仿宋_GB2312" w:hAnsi="仿宋_GB2312" w:eastAsia="仿宋_GB2312" w:cs="仿宋_GB2312"/>
          <w:sz w:val="34"/>
          <w:szCs w:val="34"/>
          <w:lang w:eastAsia="zh-CN"/>
        </w:rPr>
        <w:t>，出具</w:t>
      </w:r>
      <w:r>
        <w:rPr>
          <w:rFonts w:hint="eastAsia" w:ascii="仿宋_GB2312" w:hAnsi="仿宋_GB2312" w:eastAsia="仿宋_GB2312" w:cs="仿宋_GB2312"/>
          <w:sz w:val="34"/>
          <w:szCs w:val="34"/>
          <w:lang w:val="en-US" w:eastAsia="zh-CN"/>
        </w:rPr>
        <w:t>了</w:t>
      </w:r>
      <w:r>
        <w:rPr>
          <w:rFonts w:hint="eastAsia" w:ascii="仿宋_GB2312" w:hAnsi="仿宋_GB2312" w:eastAsia="仿宋_GB2312" w:cs="仿宋_GB2312"/>
          <w:sz w:val="34"/>
          <w:szCs w:val="34"/>
          <w:lang w:eastAsia="zh-CN"/>
        </w:rPr>
        <w:t>《验收报告》〈长恒所专审字〔2021〕第221号&gt;</w:t>
      </w:r>
      <w:r>
        <w:rPr>
          <w:rFonts w:hint="eastAsia" w:ascii="仿宋_GB2312" w:hAnsi="仿宋_GB2312" w:eastAsia="仿宋_GB2312" w:cs="仿宋_GB2312"/>
          <w:sz w:val="34"/>
          <w:szCs w:val="34"/>
          <w:lang w:val="en-US" w:eastAsia="zh-CN"/>
        </w:rPr>
        <w:t>如有疑义，欢迎社会各界监督举报</w:t>
      </w:r>
      <w:r>
        <w:rPr>
          <w:rFonts w:hint="eastAsia" w:ascii="仿宋_GB2312" w:hAnsi="仿宋_GB2312" w:eastAsia="仿宋_GB2312" w:cs="仿宋_GB2312"/>
          <w:sz w:val="34"/>
          <w:szCs w:val="3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黑体" w:hAnsi="黑体" w:eastAsia="黑体" w:cs="黑体"/>
          <w:sz w:val="34"/>
          <w:szCs w:val="34"/>
          <w:lang w:eastAsia="zh-CN"/>
        </w:rPr>
        <w:t>一、项目</w:t>
      </w:r>
      <w:r>
        <w:rPr>
          <w:rFonts w:hint="eastAsia" w:ascii="黑体" w:hAnsi="黑体" w:eastAsia="黑体" w:cs="黑体"/>
          <w:sz w:val="34"/>
          <w:szCs w:val="34"/>
          <w:lang w:val="en-US" w:eastAsia="zh-CN"/>
        </w:rPr>
        <w:t>名称：</w:t>
      </w:r>
      <w:r>
        <w:rPr>
          <w:rFonts w:hint="eastAsia" w:ascii="仿宋_GB2312" w:hAnsi="仿宋_GB2312" w:eastAsia="仿宋_GB2312" w:cs="仿宋_GB2312"/>
          <w:sz w:val="34"/>
          <w:szCs w:val="34"/>
          <w:lang w:eastAsia="zh-CN"/>
        </w:rPr>
        <w:t>九台区“菜篮子”产品生产保障基地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二、项目完成情况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方正楷体_GB2312" w:hAnsi="方正楷体_GB2312" w:eastAsia="方正楷体_GB2312" w:cs="方正楷体_GB2312"/>
          <w:sz w:val="34"/>
          <w:szCs w:val="34"/>
          <w:lang w:eastAsia="zh-CN"/>
        </w:rPr>
      </w:pPr>
      <w:r>
        <w:rPr>
          <w:rFonts w:hint="eastAsia" w:ascii="方正楷体_GB2312" w:hAnsi="方正楷体_GB2312" w:eastAsia="方正楷体_GB2312" w:cs="方正楷体_GB2312"/>
          <w:sz w:val="34"/>
          <w:szCs w:val="34"/>
          <w:lang w:eastAsia="zh-CN"/>
        </w:rPr>
        <w:t>（一）温室改</w:t>
      </w:r>
      <w:r>
        <w:rPr>
          <w:rFonts w:hint="eastAsia" w:ascii="方正楷体_GB2312" w:hAnsi="方正楷体_GB2312" w:eastAsia="方正楷体_GB2312" w:cs="方正楷体_GB2312"/>
          <w:sz w:val="34"/>
          <w:szCs w:val="34"/>
          <w:lang w:val="en-US" w:eastAsia="zh-CN"/>
        </w:rPr>
        <w:t>（</w:t>
      </w:r>
      <w:r>
        <w:rPr>
          <w:rFonts w:hint="eastAsia" w:ascii="方正楷体_GB2312" w:hAnsi="方正楷体_GB2312" w:eastAsia="方正楷体_GB2312" w:cs="方正楷体_GB2312"/>
          <w:sz w:val="34"/>
          <w:szCs w:val="34"/>
          <w:lang w:eastAsia="zh-CN"/>
        </w:rPr>
        <w:t>扩</w:t>
      </w:r>
      <w:r>
        <w:rPr>
          <w:rFonts w:hint="eastAsia" w:ascii="方正楷体_GB2312" w:hAnsi="方正楷体_GB2312" w:eastAsia="方正楷体_GB2312" w:cs="方正楷体_GB2312"/>
          <w:sz w:val="34"/>
          <w:szCs w:val="34"/>
          <w:lang w:val="en-US" w:eastAsia="zh-CN"/>
        </w:rPr>
        <w:t>）</w:t>
      </w:r>
      <w:r>
        <w:rPr>
          <w:rFonts w:hint="eastAsia" w:ascii="方正楷体_GB2312" w:hAnsi="方正楷体_GB2312" w:eastAsia="方正楷体_GB2312" w:cs="方正楷体_GB2312"/>
          <w:sz w:val="34"/>
          <w:szCs w:val="34"/>
          <w:lang w:eastAsia="zh-CN"/>
        </w:rPr>
        <w:t>建情况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经现场踏查</w:t>
      </w:r>
      <w:r>
        <w:rPr>
          <w:rFonts w:hint="eastAsia" w:ascii="仿宋_GB2312" w:hAnsi="仿宋_GB2312" w:eastAsia="仿宋_GB2312" w:cs="仿宋_GB2312"/>
          <w:sz w:val="34"/>
          <w:szCs w:val="34"/>
          <w:lang w:val="en-US" w:eastAsia="zh-CN"/>
        </w:rPr>
        <w:t>验收</w:t>
      </w:r>
      <w:r>
        <w:rPr>
          <w:rFonts w:hint="eastAsia" w:ascii="仿宋_GB2312" w:hAnsi="仿宋_GB2312" w:eastAsia="仿宋_GB2312" w:cs="仿宋_GB2312"/>
          <w:sz w:val="34"/>
          <w:szCs w:val="34"/>
          <w:lang w:eastAsia="zh-CN"/>
        </w:rPr>
        <w:t>，改建成温室12栋、面积33.94亩，其中：东西走向8栋大棚改建成</w:t>
      </w:r>
      <w:r>
        <w:rPr>
          <w:rFonts w:hint="eastAsia" w:ascii="仿宋_GB2312" w:hAnsi="仿宋_GB2312" w:eastAsia="仿宋_GB2312" w:cs="仿宋_GB2312"/>
          <w:sz w:val="34"/>
          <w:szCs w:val="34"/>
          <w:lang w:val="en-US" w:eastAsia="zh-CN"/>
        </w:rPr>
        <w:t>8栋</w:t>
      </w:r>
      <w:r>
        <w:rPr>
          <w:rFonts w:hint="eastAsia" w:ascii="仿宋_GB2312" w:hAnsi="仿宋_GB2312" w:eastAsia="仿宋_GB2312" w:cs="仿宋_GB2312"/>
          <w:sz w:val="34"/>
          <w:szCs w:val="34"/>
          <w:lang w:eastAsia="zh-CN"/>
        </w:rPr>
        <w:t>温室、面积6.43亩；南北走向15栋大棚改建成4栋温室，面积27.5亩。</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方正楷体_GB2312" w:hAnsi="方正楷体_GB2312" w:eastAsia="方正楷体_GB2312" w:cs="方正楷体_GB2312"/>
          <w:sz w:val="34"/>
          <w:szCs w:val="34"/>
          <w:lang w:eastAsia="zh-CN"/>
        </w:rPr>
      </w:pPr>
      <w:r>
        <w:rPr>
          <w:rFonts w:hint="eastAsia" w:ascii="方正楷体_GB2312" w:hAnsi="方正楷体_GB2312" w:eastAsia="方正楷体_GB2312" w:cs="方正楷体_GB2312"/>
          <w:sz w:val="34"/>
          <w:szCs w:val="34"/>
          <w:lang w:eastAsia="zh-CN"/>
        </w:rPr>
        <w:t>（二）项目建设完成情况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截至</w:t>
      </w:r>
      <w:r>
        <w:rPr>
          <w:rFonts w:hint="eastAsia" w:ascii="仿宋_GB2312" w:hAnsi="仿宋_GB2312" w:eastAsia="仿宋_GB2312" w:cs="仿宋_GB2312"/>
          <w:sz w:val="34"/>
          <w:szCs w:val="34"/>
          <w:lang w:eastAsia="zh-CN"/>
        </w:rPr>
        <w:t>2021年11月30日，</w:t>
      </w:r>
      <w:r>
        <w:rPr>
          <w:rFonts w:hint="eastAsia" w:ascii="仿宋_GB2312" w:hAnsi="仿宋_GB2312" w:eastAsia="仿宋_GB2312" w:cs="仿宋_GB2312"/>
          <w:sz w:val="34"/>
          <w:szCs w:val="34"/>
          <w:lang w:val="en-US" w:eastAsia="zh-CN"/>
        </w:rPr>
        <w:t>账载</w:t>
      </w:r>
      <w:r>
        <w:rPr>
          <w:rFonts w:hint="eastAsia" w:ascii="仿宋_GB2312" w:hAnsi="仿宋_GB2312" w:eastAsia="仿宋_GB2312" w:cs="仿宋_GB2312"/>
          <w:sz w:val="34"/>
          <w:szCs w:val="34"/>
          <w:lang w:eastAsia="zh-CN"/>
        </w:rPr>
        <w:t>2021年九台区“菜篮子”产品生产保障基地项目共完成项目</w:t>
      </w:r>
      <w:r>
        <w:rPr>
          <w:rFonts w:hint="eastAsia" w:ascii="仿宋_GB2312" w:hAnsi="仿宋_GB2312" w:eastAsia="仿宋_GB2312" w:cs="仿宋_GB2312"/>
          <w:sz w:val="34"/>
          <w:szCs w:val="34"/>
          <w:lang w:val="en-US" w:eastAsia="zh-CN"/>
        </w:rPr>
        <w:t>建设</w:t>
      </w:r>
      <w:r>
        <w:rPr>
          <w:rFonts w:hint="eastAsia" w:ascii="仿宋_GB2312" w:hAnsi="仿宋_GB2312" w:eastAsia="仿宋_GB2312" w:cs="仿宋_GB2312"/>
          <w:sz w:val="34"/>
          <w:szCs w:val="34"/>
          <w:lang w:eastAsia="zh-CN"/>
        </w:rPr>
        <w:t>15</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eastAsia="zh-CN"/>
        </w:rPr>
        <w:t>102</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eastAsia="zh-CN"/>
        </w:rPr>
        <w:t>340.00元。其中：</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1.</w:t>
      </w:r>
      <w:r>
        <w:rPr>
          <w:rFonts w:hint="eastAsia" w:ascii="仿宋_GB2312" w:hAnsi="仿宋_GB2312" w:eastAsia="仿宋_GB2312" w:cs="仿宋_GB2312"/>
          <w:sz w:val="34"/>
          <w:szCs w:val="34"/>
          <w:lang w:eastAsia="zh-CN"/>
        </w:rPr>
        <w:t>锅炉房396平方米，金额1,016,900.00元；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2.</w:t>
      </w:r>
      <w:r>
        <w:rPr>
          <w:rFonts w:hint="eastAsia" w:ascii="仿宋_GB2312" w:hAnsi="仿宋_GB2312" w:eastAsia="仿宋_GB2312" w:cs="仿宋_GB2312"/>
          <w:sz w:val="34"/>
          <w:szCs w:val="34"/>
          <w:lang w:eastAsia="zh-CN"/>
        </w:rPr>
        <w:t>生物质热水锅炉（SHL29-1.6/130/170）1套，金额8,690,000.00元；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lang w:eastAsia="zh-CN"/>
        </w:rPr>
        <w:t>传送带4台，金额100,000.00元；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4.</w:t>
      </w:r>
      <w:r>
        <w:rPr>
          <w:rFonts w:hint="eastAsia" w:ascii="仿宋_GB2312" w:hAnsi="仿宋_GB2312" w:eastAsia="仿宋_GB2312" w:cs="仿宋_GB2312"/>
          <w:sz w:val="34"/>
          <w:szCs w:val="34"/>
          <w:lang w:eastAsia="zh-CN"/>
        </w:rPr>
        <w:t>水肥一体设备1套，金额39,000.00元；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lef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lang w:eastAsia="zh-CN"/>
        </w:rPr>
        <w:t>温室（12栋）改建材料，金额5,256,440.00元。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val="en-US" w:eastAsia="zh-CN"/>
        </w:rPr>
        <w:t>三、</w:t>
      </w:r>
      <w:r>
        <w:rPr>
          <w:rFonts w:hint="eastAsia" w:ascii="黑体" w:hAnsi="黑体" w:eastAsia="黑体" w:cs="黑体"/>
          <w:sz w:val="34"/>
          <w:szCs w:val="34"/>
          <w:lang w:eastAsia="zh-CN"/>
        </w:rPr>
        <w:t>验收结论</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本次</w:t>
      </w:r>
      <w:r>
        <w:rPr>
          <w:rFonts w:hint="eastAsia" w:ascii="仿宋_GB2312" w:hAnsi="仿宋_GB2312" w:eastAsia="仿宋_GB2312" w:cs="仿宋_GB2312"/>
          <w:sz w:val="34"/>
          <w:szCs w:val="34"/>
          <w:lang w:val="en-US" w:eastAsia="zh-CN"/>
        </w:rPr>
        <w:t>验收结果</w:t>
      </w:r>
      <w:r>
        <w:rPr>
          <w:rFonts w:hint="eastAsia" w:ascii="仿宋_GB2312" w:hAnsi="仿宋_GB2312" w:eastAsia="仿宋_GB2312" w:cs="仿宋_GB2312"/>
          <w:sz w:val="34"/>
          <w:szCs w:val="34"/>
          <w:lang w:eastAsia="zh-CN"/>
        </w:rPr>
        <w:t>分别依据吉林省金莉达资产评估有限公司出具的吉林省金莉达评报字【2021】第026号评估报告；长春市春城建设工程造价咨询服务有限公司九台工作站出具的长春城造价审字【2021】第62号评审报告确认项目投资金额，申报单位2021年九台区“菜篮子”产品生产保障基地项目</w:t>
      </w:r>
      <w:r>
        <w:rPr>
          <w:rFonts w:hint="eastAsia" w:ascii="仿宋_GB2312" w:hAnsi="仿宋_GB2312" w:eastAsia="仿宋_GB2312" w:cs="仿宋_GB2312"/>
          <w:sz w:val="34"/>
          <w:szCs w:val="34"/>
          <w:lang w:val="en-US" w:eastAsia="zh-CN"/>
        </w:rPr>
        <w:t>完全符合</w:t>
      </w:r>
      <w:r>
        <w:rPr>
          <w:rFonts w:hint="eastAsia" w:ascii="仿宋_GB2312" w:hAnsi="仿宋_GB2312" w:eastAsia="仿宋_GB2312" w:cs="仿宋_GB2312"/>
          <w:sz w:val="34"/>
          <w:szCs w:val="34"/>
          <w:lang w:eastAsia="zh-CN"/>
        </w:rPr>
        <w:t>《九台区“菜篮子”产品生产保障基地补助资金管理实施细则》</w:t>
      </w:r>
      <w:r>
        <w:rPr>
          <w:rFonts w:hint="eastAsia" w:ascii="仿宋_GB2312" w:hAnsi="仿宋_GB2312" w:eastAsia="仿宋_GB2312" w:cs="仿宋_GB2312"/>
          <w:sz w:val="34"/>
          <w:szCs w:val="34"/>
          <w:lang w:val="en-US" w:eastAsia="zh-CN"/>
        </w:rPr>
        <w:t>要求，已</w:t>
      </w:r>
      <w:r>
        <w:rPr>
          <w:rFonts w:hint="eastAsia" w:ascii="仿宋_GB2312" w:hAnsi="仿宋_GB2312" w:eastAsia="仿宋_GB2312" w:cs="仿宋_GB2312"/>
          <w:sz w:val="34"/>
          <w:szCs w:val="34"/>
          <w:lang w:eastAsia="zh-CN"/>
        </w:rPr>
        <w:t>完成项目建设内容，</w:t>
      </w:r>
      <w:r>
        <w:rPr>
          <w:rFonts w:hint="eastAsia" w:ascii="仿宋_GB2312" w:hAnsi="仿宋_GB2312" w:eastAsia="仿宋_GB2312" w:cs="仿宋_GB2312"/>
          <w:sz w:val="34"/>
          <w:szCs w:val="34"/>
          <w:lang w:val="en-US" w:eastAsia="zh-CN"/>
        </w:rPr>
        <w:t>初步验收合格，</w:t>
      </w:r>
      <w:r>
        <w:rPr>
          <w:rFonts w:hint="eastAsia" w:ascii="仿宋_GB2312" w:hAnsi="仿宋_GB2312" w:eastAsia="仿宋_GB2312" w:cs="仿宋_GB2312"/>
          <w:sz w:val="34"/>
          <w:szCs w:val="34"/>
          <w:lang w:eastAsia="zh-CN"/>
        </w:rPr>
        <w:t xml:space="preserve">项目总投资额为14,102,631.00元。其中：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1、锅炉房396平方米，金额580,531.00元；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2、生物质热水锅炉（SHL29-1.6/130/170）1套，金额8,342,400.00元；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3、传送带4台，金额96,000.00元；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4、水肥一体设备1套，金额37,400.00元；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5、温室（12栋）改建材料，金额5,046,300.00元。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四、公示时间：</w:t>
      </w:r>
      <w:r>
        <w:rPr>
          <w:rFonts w:hint="eastAsia" w:ascii="仿宋_GB2312" w:hAnsi="仿宋_GB2312" w:eastAsia="仿宋_GB2312" w:cs="仿宋_GB2312"/>
          <w:sz w:val="34"/>
          <w:szCs w:val="34"/>
          <w:lang w:val="en-US" w:eastAsia="zh-CN"/>
        </w:rPr>
        <w:t>2022年1月7日——1月13日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五、联系人：</w:t>
      </w:r>
      <w:r>
        <w:rPr>
          <w:rFonts w:hint="eastAsia" w:ascii="仿宋_GB2312" w:hAnsi="仿宋_GB2312" w:eastAsia="仿宋_GB2312" w:cs="仿宋_GB2312"/>
          <w:sz w:val="34"/>
          <w:szCs w:val="34"/>
          <w:lang w:val="en-US" w:eastAsia="zh-CN"/>
        </w:rPr>
        <w:t>杨其昭 0431—82338727</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姜忠武 13214481062</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长春市九台区农业农村局 </w:t>
      </w:r>
      <w:bookmarkStart w:id="0" w:name="_GoBack"/>
      <w:bookmarkEnd w:id="0"/>
      <w:r>
        <w:rPr>
          <w:rFonts w:hint="eastAsia" w:ascii="仿宋_GB2312" w:hAnsi="仿宋_GB2312" w:eastAsia="仿宋_GB2312" w:cs="仿宋_GB2312"/>
          <w:sz w:val="34"/>
          <w:szCs w:val="3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2022年1月7日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80" w:firstLineChars="200"/>
        <w:jc w:val="right"/>
        <w:textAlignment w:val="auto"/>
        <w:rPr>
          <w:rFonts w:hint="eastAsia" w:ascii="仿宋_GB2312" w:hAnsi="仿宋_GB2312" w:eastAsia="仿宋_GB2312" w:cs="仿宋_GB2312"/>
          <w:sz w:val="34"/>
          <w:szCs w:val="34"/>
          <w:lang w:val="en-US" w:eastAsia="zh-CN"/>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tbl>
      <w:tblPr>
        <w:tblStyle w:val="8"/>
        <w:tblW w:w="13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1"/>
        <w:gridCol w:w="1702"/>
        <w:gridCol w:w="1382"/>
        <w:gridCol w:w="1382"/>
        <w:gridCol w:w="1756"/>
        <w:gridCol w:w="1756"/>
        <w:gridCol w:w="1448"/>
        <w:gridCol w:w="1536"/>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37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棚室改建</w:t>
            </w:r>
            <w:r>
              <w:rPr>
                <w:rFonts w:hint="eastAsia" w:ascii="宋体" w:hAnsi="宋体" w:eastAsia="宋体" w:cs="宋体"/>
                <w:b/>
                <w:bCs/>
                <w:i w:val="0"/>
                <w:iCs w:val="0"/>
                <w:color w:val="000000"/>
                <w:kern w:val="0"/>
                <w:sz w:val="32"/>
                <w:szCs w:val="32"/>
                <w:u w:val="none"/>
                <w:lang w:val="en-US" w:eastAsia="zh-CN" w:bidi="ar"/>
              </w:rPr>
              <w:t>温室明细表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20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70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38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38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75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75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44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53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5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28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8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1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984"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0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序  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资产名称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尺  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单栋面积</w:t>
            </w:r>
            <w:r>
              <w:rPr>
                <w:rFonts w:hint="eastAsia" w:ascii="Tahoma" w:hAnsi="Tahoma" w:eastAsia="Tahoma" w:cs="Tahoma"/>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单个亩数</w:t>
            </w:r>
            <w:r>
              <w:rPr>
                <w:rFonts w:hint="eastAsia" w:ascii="宋体" w:hAnsi="宋体" w:cs="宋体"/>
                <w:i w:val="0"/>
                <w:iCs w:val="0"/>
                <w:color w:val="000000"/>
                <w:kern w:val="0"/>
                <w:sz w:val="22"/>
                <w:szCs w:val="22"/>
                <w:u w:val="none"/>
                <w:lang w:val="en-US" w:eastAsia="zh-CN" w:bidi="ar"/>
              </w:rPr>
              <w:t>（亩）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数量</w:t>
            </w:r>
            <w:r>
              <w:rPr>
                <w:rFonts w:hint="eastAsia" w:ascii="Tahoma" w:hAnsi="Tahoma" w:eastAsia="Tahoma" w:cs="Tahoma"/>
                <w:i w:val="0"/>
                <w:iCs w:val="0"/>
                <w:color w:val="000000"/>
                <w:kern w:val="0"/>
                <w:sz w:val="22"/>
                <w:szCs w:val="22"/>
                <w:u w:val="none"/>
                <w:lang w:val="en-US" w:eastAsia="zh-CN" w:bidi="ar"/>
              </w:rPr>
              <w:t>（栋）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总亩数</w:t>
            </w:r>
            <w:r>
              <w:rPr>
                <w:rFonts w:hint="eastAsia" w:ascii="宋体" w:hAnsi="宋体" w:cs="宋体"/>
                <w:i w:val="0"/>
                <w:iCs w:val="0"/>
                <w:color w:val="000000"/>
                <w:kern w:val="0"/>
                <w:sz w:val="22"/>
                <w:szCs w:val="22"/>
                <w:u w:val="none"/>
                <w:lang w:val="en-US" w:eastAsia="zh-CN" w:bidi="ar"/>
              </w:rPr>
              <w:t>（亩）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总面积</w:t>
            </w:r>
            <w:r>
              <w:rPr>
                <w:rFonts w:hint="eastAsia" w:ascii="Tahoma" w:hAnsi="Tahoma" w:eastAsia="Tahoma" w:cs="Tahoma"/>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长</w:t>
            </w:r>
            <w:r>
              <w:rPr>
                <w:rFonts w:hint="eastAsia" w:ascii="Tahoma" w:hAnsi="Tahoma" w:eastAsia="Tahoma" w:cs="Tahoma"/>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宽</w:t>
            </w:r>
            <w:r>
              <w:rPr>
                <w:rFonts w:hint="eastAsia" w:ascii="Tahoma" w:hAnsi="Tahoma" w:eastAsia="Tahoma" w:cs="Tahoma"/>
                <w:i w:val="0"/>
                <w:iCs w:val="0"/>
                <w:color w:val="000000"/>
                <w:kern w:val="0"/>
                <w:sz w:val="22"/>
                <w:szCs w:val="22"/>
                <w:u w:val="none"/>
                <w:lang w:val="en-US" w:eastAsia="zh-CN" w:bidi="ar"/>
              </w:rPr>
              <w:t>（m）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温室大棚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14616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温室大棚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温室大棚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4"/>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22624</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default" w:ascii="仿宋_GB2312" w:hAnsi="仿宋_GB2312" w:eastAsia="仿宋_GB2312" w:cs="仿宋_GB2312"/>
          <w:sz w:val="18"/>
          <w:szCs w:val="18"/>
          <w:lang w:val="en-US" w:eastAsia="zh-CN"/>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tbl>
      <w:tblPr>
        <w:tblStyle w:val="8"/>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235"/>
        <w:gridCol w:w="2235"/>
        <w:gridCol w:w="2235"/>
        <w:gridCol w:w="2235"/>
        <w:gridCol w:w="3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审计确认项目建设内容明细表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5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3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3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3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3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315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申报单位：九台区四台村庆山农业机械化专业合作社</w:t>
            </w:r>
          </w:p>
        </w:tc>
        <w:tc>
          <w:tcPr>
            <w:tcW w:w="447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050"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35"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35"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3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23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  额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锅炉房</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580,531.00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生物质热水锅炉</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8,342,400.00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19723148-196、70904798-835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传送带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57,600.00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传送带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38,400.00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水肥一体设备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37,400.00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温室改建材料</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5,046,300.00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378,300.00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16243113-116、10398227-231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95,000.00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15,300.00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65636551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阻燃防寒保温被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1,612,800.00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94019278-294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67,500.00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焊接管1寸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12,700.00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49,200.00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焊接管2寸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44,500.00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12,100.00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47,600.00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21,500.00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电控阀门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10,700.00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72,600.00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焊接管1.5寸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21,500.00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94,700.00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大棚轨道车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64,500.00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24,400.00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58,400.00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187,200.00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16243135-136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高压铜芯电缆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554,700.00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16243129-134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278,200.00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368,600.00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69,100.00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植物生长灯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885,200.00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26476749-26476758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14,102,631.00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default" w:ascii="仿宋_GB2312" w:hAnsi="仿宋_GB2312" w:eastAsia="仿宋_GB2312" w:cs="仿宋_GB2312"/>
          <w:sz w:val="18"/>
          <w:szCs w:val="18"/>
          <w:lang w:val="en-US" w:eastAsia="zh-CN"/>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tbl>
      <w:tblPr>
        <w:tblStyle w:val="8"/>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725"/>
        <w:gridCol w:w="2070"/>
        <w:gridCol w:w="1395"/>
        <w:gridCol w:w="1395"/>
        <w:gridCol w:w="1785"/>
        <w:gridCol w:w="3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7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项目账载建设内容明细表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5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07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8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5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4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申报单位：九台区四台村庆山农业机械化专业合作社</w:t>
            </w:r>
          </w:p>
        </w:tc>
        <w:tc>
          <w:tcPr>
            <w:tcW w:w="1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18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8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  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  额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锅炉房</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1,016,900.00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生物质热水锅炉</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SHL29-1.6/130/170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8,690,000.00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19723148-196、70904798-835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传送带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60,000.00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传送带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水肥一体设备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39,000.00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温室改建材料</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5,256,440.00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394,050.00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16243113-116、10398227-231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99,000.00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15,920.00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65636551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阻燃防寒保温被</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1,680,000.00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94019278-294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70,300.00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焊接管1寸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51,200.00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焊接管2寸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49,560.00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22,400.00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电控阀门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11,100.00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75,600.00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焊接管1.5寸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22,440.00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焊接管2寸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98,600.00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17699981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大棚轨道车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67,200.00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25,370.00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220V2.2KW</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60,800.00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195,000.00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16243135-136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高压铜芯电缆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YJV228.7/15KV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577,820.00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16243129-134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289,800.00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电动控制器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384,000.00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电动控制器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72,000.00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植物生长灯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922,080.00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26476749-26476758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15,102,340.00 </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default" w:ascii="仿宋_GB2312" w:hAnsi="仿宋_GB2312" w:eastAsia="仿宋_GB2312" w:cs="仿宋_GB2312"/>
          <w:sz w:val="18"/>
          <w:szCs w:val="18"/>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BA8501-D942-47BF-AADA-113B412D98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37B502E-A1F9-4A1C-A613-3F1DE4D492C7}"/>
  </w:font>
  <w:font w:name="仿宋_GB2312">
    <w:panose1 w:val="02010609030101010101"/>
    <w:charset w:val="86"/>
    <w:family w:val="modern"/>
    <w:pitch w:val="default"/>
    <w:sig w:usb0="00000001" w:usb1="080E0000" w:usb2="00000000" w:usb3="00000000" w:csb0="00040000" w:csb1="00000000"/>
    <w:embedRegular r:id="rId3" w:fontKey="{0366BEAA-3834-4DB8-911B-C107E177B492}"/>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D26B953A-81C7-4857-B82F-7E0DACB64B96}"/>
  </w:font>
  <w:font w:name="Tahoma">
    <w:panose1 w:val="020B0604030504040204"/>
    <w:charset w:val="00"/>
    <w:family w:val="auto"/>
    <w:pitch w:val="default"/>
    <w:sig w:usb0="E1002EFF" w:usb1="C000605B" w:usb2="00000029" w:usb3="00000000" w:csb0="200101FF" w:csb1="20280000"/>
    <w:embedRegular r:id="rId5" w:fontKey="{02116B0B-5AAF-4F70-B9F1-6352C5FBF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2217420</wp:posOffset>
              </wp:positionH>
              <wp:positionV relativeFrom="paragraph">
                <wp:posOffset>-133350</wp:posOffset>
              </wp:positionV>
              <wp:extent cx="870585" cy="3194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70585" cy="319405"/>
                      </a:xfrm>
                      <a:prstGeom prst="rect">
                        <a:avLst/>
                      </a:prstGeom>
                      <a:noFill/>
                      <a:ln>
                        <a:noFill/>
                      </a:ln>
                    </wps:spPr>
                    <wps:txbx>
                      <w:txbxContent>
                        <w:p>
                          <w:pPr>
                            <w:snapToGrid w:val="0"/>
                            <w:rPr>
                              <w:rFonts w:hint="eastAsia"/>
                              <w:sz w:val="24"/>
                              <w:szCs w:val="40"/>
                            </w:rPr>
                          </w:pPr>
                        </w:p>
                      </w:txbxContent>
                    </wps:txbx>
                    <wps:bodyPr wrap="square" lIns="0" tIns="0" rIns="0" bIns="0" upright="0"/>
                  </wps:wsp>
                </a:graphicData>
              </a:graphic>
            </wp:anchor>
          </w:drawing>
        </mc:Choice>
        <mc:Fallback>
          <w:pict>
            <v:shape id="_x0000_s1026" o:spid="_x0000_s1026" o:spt="202" type="#_x0000_t202" style="position:absolute;left:0pt;margin-left:174.6pt;margin-top:-10.5pt;height:25.15pt;width:68.55pt;mso-position-horizontal-relative:margin;z-index:251659264;mso-width-relative:page;mso-height-relative:page;" filled="f" stroked="f" coordsize="21600,21600" o:gfxdata="UEsDBAoAAAAAAIdO4kAAAAAAAAAAAAAAAAAEAAAAZHJzL1BLAwQUAAAACACHTuJAD9auBNoAAAAK&#10;AQAADwAAAGRycy9kb3ducmV2LnhtbE2Py07DMBBF90j8gzVI7Fo7SRU1IZMKIVghIdKwYOnEbmI1&#10;HofYffD3mBUsR3N077nV7mondtaLN44QkrUApql3ytCA8NG+rLbAfJCk5ORII3xrD7v69qaSpXIX&#10;avR5HwYWQ8iXEmEMYS459/2orfRrN2uKv4NbrAzxXAauFnmJ4XbiqRA5t9JQbBjlrJ9G3R/3J4vw&#10;+EnNs/l6696bQ2PathD0mh8R7+8S8QAs6Gv4g+FXP6pDHZ06dyLl2YSQbYo0ogirNImjIrHZ5hmw&#10;DiEtMuB1xf9PqH8AUEsDBBQAAAAIAIdO4kBnyOEjxQEAAH8DAAAOAAAAZHJzL2Uyb0RvYy54bWyt&#10;U82O0zAQviPtO1i+06QLhRI1XQlVi5AQIO3uA7iO01jy3864TfoC8AacuHDnufocO3abLiyXPXBx&#10;JjOTb77vG2dxNVjDdgpQe1fz6aTkTDnpG+02Nb+7vX455wyjcI0w3qma7xXyq+XFi0UfKnXpO28a&#10;BYxAHFZ9qHkXY6iKAmWnrMCJD8pRsfVgRaRX2BQNiJ7QrSkuy/JN0XtoAnipECm7Ohb5CRGeA+jb&#10;Vku18nJrlYtHVFBGRJKEnQ7Il5lt2yoZv7QtqshMzUlpzCcNoXidzmK5ENUGROi0PFEQz6HwRJMV&#10;2tHQM9RKRMG2oP+BslqCR9/GifS2OArJjpCKafnEm5tOBJW1kNUYzqbj/4OVn3dfgemm5jPOnLC0&#10;8MOP74efvw+/vrFZsqcPWFHXTaC+OLz3A12aMY+UTKqHFmx6kh5GdTJ3fzZXDZFJSs7flrM5DZFU&#10;ejV997rM6MXjxwEwflDeshTUHGh32VKx+4SRiFDr2JJmOX+tjcn7M+6vBDWmTJGYHxmmKA7r4SRn&#10;7Zs9qelp7TXH+60AxZn56MjXdEfGAMZgPQbbAHrT5UuUCCVY2kumdrpDafF/vueux/9m+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1q4E2gAAAAoBAAAPAAAAAAAAAAEAIAAAACIAAABkcnMvZG93&#10;bnJldi54bWxQSwECFAAUAAAACACHTuJAZ8jhI8UBAAB/AwAADgAAAAAAAAABACAAAAApAQAAZHJz&#10;L2Uyb0RvYy54bWxQSwUGAAAAAAYABgBZAQAAYAUAAAAA&#10;">
              <v:fill on="f" focussize="0,0"/>
              <v:stroke on="f"/>
              <v:imagedata o:title=""/>
              <o:lock v:ext="edit" aspectratio="f"/>
              <v:textbox inset="0mm,0mm,0mm,0mm">
                <w:txbxContent>
                  <w:p>
                    <w:pPr>
                      <w:snapToGrid w:val="0"/>
                      <w:rPr>
                        <w:rFonts w:hint="eastAsia"/>
                        <w:sz w:val="24"/>
                        <w:szCs w:val="4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210"/>
  <w:drawingGridVerticalSpacing w:val="24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7470E"/>
    <w:rsid w:val="01241FF9"/>
    <w:rsid w:val="016D0E97"/>
    <w:rsid w:val="05411E9A"/>
    <w:rsid w:val="08B271E9"/>
    <w:rsid w:val="0A880D63"/>
    <w:rsid w:val="0F682BC9"/>
    <w:rsid w:val="113253C8"/>
    <w:rsid w:val="113F07DA"/>
    <w:rsid w:val="117318D6"/>
    <w:rsid w:val="163C0950"/>
    <w:rsid w:val="16722F8E"/>
    <w:rsid w:val="16AA7FBF"/>
    <w:rsid w:val="17B707CE"/>
    <w:rsid w:val="19B55D53"/>
    <w:rsid w:val="19DA010E"/>
    <w:rsid w:val="1B9841E2"/>
    <w:rsid w:val="24513A19"/>
    <w:rsid w:val="24702464"/>
    <w:rsid w:val="255606EE"/>
    <w:rsid w:val="25CE42DD"/>
    <w:rsid w:val="261C4E4D"/>
    <w:rsid w:val="27A95C1E"/>
    <w:rsid w:val="29D11FD0"/>
    <w:rsid w:val="29FC2859"/>
    <w:rsid w:val="2BC849AD"/>
    <w:rsid w:val="2C060856"/>
    <w:rsid w:val="2CC36913"/>
    <w:rsid w:val="333D2C73"/>
    <w:rsid w:val="33CC0C17"/>
    <w:rsid w:val="36465099"/>
    <w:rsid w:val="38EF09D2"/>
    <w:rsid w:val="3B881533"/>
    <w:rsid w:val="3D0D0EE7"/>
    <w:rsid w:val="3E655C18"/>
    <w:rsid w:val="3FA431BC"/>
    <w:rsid w:val="45167CE9"/>
    <w:rsid w:val="46867FA0"/>
    <w:rsid w:val="48F87EA6"/>
    <w:rsid w:val="497F7660"/>
    <w:rsid w:val="51B84D83"/>
    <w:rsid w:val="53367966"/>
    <w:rsid w:val="540445A4"/>
    <w:rsid w:val="549378C9"/>
    <w:rsid w:val="55F2740C"/>
    <w:rsid w:val="58802AF8"/>
    <w:rsid w:val="5C705489"/>
    <w:rsid w:val="5F24727D"/>
    <w:rsid w:val="5F382957"/>
    <w:rsid w:val="60DC7D37"/>
    <w:rsid w:val="630239F3"/>
    <w:rsid w:val="678143D1"/>
    <w:rsid w:val="699037E1"/>
    <w:rsid w:val="69AD518D"/>
    <w:rsid w:val="69D2657B"/>
    <w:rsid w:val="6A925989"/>
    <w:rsid w:val="6AFD08A1"/>
    <w:rsid w:val="6BEA49B5"/>
    <w:rsid w:val="6E2E1C0D"/>
    <w:rsid w:val="71092523"/>
    <w:rsid w:val="723639AD"/>
    <w:rsid w:val="74763CC5"/>
    <w:rsid w:val="75B41D86"/>
    <w:rsid w:val="78E7470E"/>
    <w:rsid w:val="7A3B43DB"/>
    <w:rsid w:val="7A760DF8"/>
    <w:rsid w:val="7A8C61FC"/>
    <w:rsid w:val="7C6955CA"/>
    <w:rsid w:val="7D4F6073"/>
    <w:rsid w:val="7F47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912"/>
      <w:outlineLvl w:val="1"/>
    </w:pPr>
    <w:rPr>
      <w:rFonts w:ascii="方正小标宋简体" w:hAnsi="方正小标宋简体" w:eastAsia="方正小标宋简体" w:cs="方正小标宋简体"/>
      <w:sz w:val="44"/>
      <w:szCs w:val="4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90"/>
      <w:ind w:left="115"/>
    </w:pPr>
    <w:rPr>
      <w:rFonts w:ascii="仿宋_GB2312" w:hAnsi="仿宋_GB2312" w:eastAsia="仿宋_GB2312" w:cs="仿宋_GB2312"/>
      <w:sz w:val="32"/>
      <w:szCs w:val="32"/>
      <w:lang w:val="zh-CN" w:eastAsia="zh-CN" w:bidi="zh-CN"/>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ascii="Garamond" w:hAnsi="Garamond" w:eastAsia="仿宋" w:cs="黑体"/>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2019-11-06T00:48:00Z</dcterms:created>
  <dc:creator>Administrator</dc:creator>
  <cp:lastModifiedBy>Administrator</cp:lastModifiedBy>
  <cp:lastPrinted>2022-01-07T07:51:45Z</cp:lastPrinted>
  <dcterms:modified xsi:type="dcterms:W3CDTF">2022-01-07T07:51:48Z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FE21A5847150405E995ACE3DF92BD2FC</vt:lpwstr>
  </property>
</Properties>
</file>