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二十八)</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第二十八</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color w:val="000000"/>
          <w:sz w:val="32"/>
          <w:szCs w:val="32"/>
          <w:highlight w:val="none"/>
        </w:rPr>
        <w:t>黑土地保护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ageBreakBefore w:val="0"/>
        <w:kinsoku/>
        <w:wordWrap/>
        <w:overflowPunct/>
        <w:topLinePunct w:val="0"/>
        <w:autoSpaceDE/>
        <w:autoSpaceDN/>
        <w:bidi w:val="0"/>
        <w:spacing w:line="576" w:lineRule="exact"/>
        <w:ind w:firstLine="640" w:firstLineChars="200"/>
        <w:rPr>
          <w:rFonts w:hint="eastAsia"/>
          <w:lang w:val="en-US" w:eastAsia="zh-CN"/>
        </w:rPr>
      </w:pPr>
      <w:r>
        <w:rPr>
          <w:rFonts w:hint="eastAsia" w:ascii="仿宋" w:hAnsi="仿宋" w:eastAsia="仿宋" w:cs="仿宋"/>
          <w:b w:val="0"/>
          <w:bCs w:val="0"/>
          <w:color w:val="auto"/>
          <w:sz w:val="32"/>
          <w:szCs w:val="32"/>
          <w:highlight w:val="none"/>
        </w:rPr>
        <w:t>黑土地保护制度进一步完善，保护措施得到有效落实。</w:t>
      </w:r>
    </w:p>
    <w:p>
      <w:pPr>
        <w:numPr>
          <w:ilvl w:val="0"/>
          <w:numId w:val="1"/>
        </w:numPr>
        <w:spacing w:line="360" w:lineRule="auto"/>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整改措施</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区农业农村局组织各乡镇（街道）政府负责同志及区农业农村局相关处室、站所主要负责同志学习领会习近平总书记关于黑土地保护和视察吉林的重要讲话重要指示精神、《吉林省黑土地保护条例》及《中共九台区委九台区人民政府关于全面加强黑土地保护的实施意见》，提高思想认识，坚定不移地把黑土地保护好、利用好，使之造福人民。</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（二）2022年12月底前，区农业农村局完成九台区黑土地保护总体规划编制，</w:t>
      </w:r>
      <w:r>
        <w:rPr>
          <w:rFonts w:hint="eastAsia" w:ascii="仿宋" w:hAnsi="仿宋" w:eastAsia="仿宋" w:cs="仿宋"/>
          <w:b w:val="0"/>
          <w:bCs w:val="0"/>
          <w:sz w:val="32"/>
          <w:szCs w:val="32"/>
          <w:highlight w:val="none"/>
        </w:rPr>
        <w:t>完善黑土地保护制度体系</w:t>
      </w:r>
      <w:r>
        <w:rPr>
          <w:rFonts w:hint="eastAsia" w:ascii="仿宋" w:hAnsi="仿宋" w:eastAsia="仿宋" w:cs="仿宋"/>
          <w:b w:val="0"/>
          <w:bCs w:val="0"/>
          <w:sz w:val="32"/>
          <w:szCs w:val="32"/>
          <w:highlight w:val="none"/>
          <w:lang w:eastAsia="zh-CN"/>
        </w:rPr>
        <w:t>。</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8</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eastAsia="zh-CN"/>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23日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2022年1</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4E16782C"/>
    <w:rsid w:val="4E16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2023-03-27T03:13:00Z</dcterms:created>
  <dc:creator>阳光</dc:creator>
  <cp:lastModifiedBy>阳光</cp:lastModifiedBy>
  <dcterms:modified xsi:type="dcterms:W3CDTF">2023-03-27T03:13:42Z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61F8F8231F224DD48B29A02C0D6D946F</vt:lpwstr>
  </property>
</Properties>
</file>