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附件1</w:t>
      </w:r>
    </w:p>
    <w:p>
      <w:pPr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参加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长春市九台区</w:t>
      </w:r>
      <w:r>
        <w:rPr>
          <w:rFonts w:hint="eastAsia"/>
          <w:b w:val="0"/>
          <w:bCs w:val="0"/>
          <w:sz w:val="44"/>
          <w:szCs w:val="44"/>
        </w:rPr>
        <w:t>矿业权评估竞标申请书</w:t>
      </w:r>
    </w:p>
    <w:p>
      <w:pPr>
        <w:tabs>
          <w:tab w:val="left" w:pos="3360"/>
        </w:tabs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/>
          <w:b w:val="0"/>
          <w:bCs w:val="0"/>
          <w:sz w:val="24"/>
          <w:szCs w:val="24"/>
        </w:rPr>
        <w:t>长春市九台区自然资源局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627"/>
        <w:jc w:val="left"/>
        <w:rPr>
          <w:rFonts w:ascii="仿宋_GB2312" w:eastAsia="仿宋_GB2312" w:cs="宋体" w:hAnsiTheme="minorEastAsia"/>
          <w:b w:val="0"/>
          <w:bCs w:val="0"/>
          <w:kern w:val="0"/>
          <w:sz w:val="24"/>
          <w:szCs w:val="24"/>
        </w:rPr>
      </w:pPr>
      <w:r>
        <w:rPr>
          <w:rFonts w:hint="eastAsia" w:ascii="仿宋_GB2312" w:eastAsia="仿宋_GB2312" w:hAnsiTheme="minorEastAsia"/>
          <w:b w:val="0"/>
          <w:bCs w:val="0"/>
          <w:sz w:val="24"/>
          <w:szCs w:val="24"/>
        </w:rPr>
        <w:t>我公司（事务所）自愿申请参加《长春市九台区</w:t>
      </w:r>
      <w:r>
        <w:rPr>
          <w:rFonts w:ascii="仿宋_GB2312" w:eastAsia="仿宋_GB2312" w:hAnsiTheme="minorEastAsia"/>
          <w:b w:val="0"/>
          <w:bCs w:val="0"/>
          <w:sz w:val="24"/>
          <w:szCs w:val="24"/>
        </w:rPr>
        <w:t>202</w:t>
      </w:r>
      <w:r>
        <w:rPr>
          <w:rFonts w:hint="eastAsia" w:ascii="仿宋_GB2312" w:eastAsia="仿宋_GB2312" w:hAnsi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 w:hAnsiTheme="minorEastAsia"/>
          <w:b w:val="0"/>
          <w:bCs w:val="0"/>
          <w:sz w:val="24"/>
          <w:szCs w:val="24"/>
        </w:rPr>
        <w:t>年第</w:t>
      </w:r>
      <w:r>
        <w:rPr>
          <w:rFonts w:hint="eastAsia" w:ascii="仿宋_GB2312" w:eastAsia="仿宋_GB2312" w:hAnsiTheme="minor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 w:hAnsiTheme="minorEastAsia"/>
          <w:b w:val="0"/>
          <w:bCs w:val="0"/>
          <w:sz w:val="24"/>
          <w:szCs w:val="24"/>
        </w:rPr>
        <w:t>批矿业权评估</w:t>
      </w:r>
      <w:r>
        <w:rPr>
          <w:rFonts w:hint="eastAsia" w:ascii="仿宋_GB2312" w:eastAsia="仿宋_GB2312" w:cs="宋体" w:hAnsiTheme="minorEastAsia"/>
          <w:b w:val="0"/>
          <w:bCs w:val="0"/>
          <w:kern w:val="0"/>
          <w:sz w:val="24"/>
          <w:szCs w:val="24"/>
        </w:rPr>
        <w:t>招标项目招标公告》</w:t>
      </w:r>
      <w:r>
        <w:rPr>
          <w:rFonts w:hint="eastAsia" w:ascii="仿宋_GB2312" w:eastAsia="仿宋_GB2312" w:hAnsiTheme="minorEastAsia"/>
          <w:b w:val="0"/>
          <w:bCs w:val="0"/>
          <w:sz w:val="24"/>
          <w:szCs w:val="24"/>
        </w:rPr>
        <w:t>中所列评估项目的竞标，入围后，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拟派×××矿业权评估师参加本次招标活动，并负责中标项目的评估工作。</w:t>
      </w: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联系人：×××，电话：×××。</w:t>
      </w: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特此申请。</w:t>
      </w: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ind w:firstLine="630"/>
        <w:jc w:val="center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×××评估师情况表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87"/>
        <w:gridCol w:w="1439"/>
        <w:gridCol w:w="1440"/>
        <w:gridCol w:w="1818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评估师姓名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专业技术称称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取得矿业权评估师资格时间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本公司受聘时间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完成探矿权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评估报告数量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完成采矿权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评估报告数量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矿业权评估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擅长方向</w:t>
            </w:r>
          </w:p>
        </w:tc>
        <w:tc>
          <w:tcPr>
            <w:tcW w:w="76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                        公司（事务所）（章）</w:t>
      </w: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                            年   月   日</w:t>
      </w: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ind w:firstLine="630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ind w:firstLine="630"/>
        <w:rPr>
          <w:b w:val="0"/>
          <w:bCs w:val="0"/>
        </w:rPr>
      </w:pPr>
    </w:p>
    <w:p>
      <w:pPr>
        <w:ind w:firstLine="630"/>
        <w:rPr>
          <w:b w:val="0"/>
          <w:bCs w:val="0"/>
        </w:rPr>
      </w:pPr>
    </w:p>
    <w:p>
      <w:pPr>
        <w:ind w:firstLine="630"/>
        <w:rPr>
          <w:b w:val="0"/>
          <w:bCs w:val="0"/>
        </w:rPr>
      </w:pPr>
    </w:p>
    <w:p>
      <w:pPr>
        <w:ind w:firstLine="630"/>
        <w:rPr>
          <w:b w:val="0"/>
          <w:bCs w:val="0"/>
        </w:rPr>
      </w:pPr>
    </w:p>
    <w:p>
      <w:pPr>
        <w:ind w:firstLine="630"/>
        <w:rPr>
          <w:b w:val="0"/>
          <w:bCs w:val="0"/>
        </w:rPr>
      </w:pPr>
    </w:p>
    <w:p>
      <w:pPr>
        <w:ind w:firstLine="630"/>
        <w:rPr>
          <w:b w:val="0"/>
          <w:bCs w:val="0"/>
        </w:rPr>
      </w:pPr>
    </w:p>
    <w:p>
      <w:pPr>
        <w:ind w:firstLine="630"/>
        <w:rPr>
          <w:b w:val="0"/>
          <w:bCs w:val="0"/>
        </w:rPr>
      </w:pPr>
    </w:p>
    <w:p>
      <w:pPr>
        <w:ind w:firstLine="630"/>
        <w:rPr>
          <w:b w:val="0"/>
          <w:bCs w:val="0"/>
        </w:rPr>
      </w:pPr>
    </w:p>
    <w:p>
      <w:pPr>
        <w:ind w:firstLine="630"/>
        <w:rPr>
          <w:b w:val="0"/>
          <w:bCs w:val="0"/>
        </w:rPr>
      </w:pPr>
    </w:p>
    <w:p>
      <w:pPr>
        <w:spacing w:line="280" w:lineRule="exact"/>
        <w:rPr>
          <w:rFonts w:ascii="宋体" w:hAnsi="宋体"/>
          <w:b w:val="0"/>
          <w:bCs w:val="0"/>
        </w:rPr>
      </w:pPr>
    </w:p>
    <w:p>
      <w:pPr>
        <w:spacing w:line="280" w:lineRule="exact"/>
        <w:rPr>
          <w:rFonts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 xml:space="preserve">附表2             </w:t>
      </w:r>
    </w:p>
    <w:p>
      <w:pPr>
        <w:spacing w:line="280" w:lineRule="exact"/>
        <w:ind w:firstLine="823" w:firstLineChars="294"/>
        <w:rPr>
          <w:rFonts w:ascii="仿宋_GB2312"/>
          <w:b w:val="0"/>
          <w:bCs w:val="0"/>
          <w:sz w:val="28"/>
          <w:szCs w:val="28"/>
        </w:rPr>
      </w:pPr>
    </w:p>
    <w:p>
      <w:pPr>
        <w:spacing w:line="280" w:lineRule="exact"/>
        <w:ind w:firstLine="823" w:firstLineChars="294"/>
        <w:rPr>
          <w:rFonts w:ascii="仿宋_GB2312"/>
          <w:b w:val="0"/>
          <w:bCs w:val="0"/>
          <w:sz w:val="28"/>
          <w:szCs w:val="28"/>
        </w:rPr>
      </w:pPr>
    </w:p>
    <w:p>
      <w:pPr>
        <w:spacing w:line="280" w:lineRule="exact"/>
        <w:jc w:val="center"/>
        <w:rPr>
          <w:rFonts w:ascii="仿宋_GB2312"/>
          <w:b w:val="0"/>
          <w:bCs w:val="0"/>
          <w:sz w:val="28"/>
          <w:szCs w:val="28"/>
        </w:rPr>
      </w:pPr>
      <w:r>
        <w:rPr>
          <w:rFonts w:hint="eastAsia" w:ascii="仿宋_GB2312"/>
          <w:b w:val="0"/>
          <w:bCs w:val="0"/>
          <w:sz w:val="28"/>
          <w:szCs w:val="28"/>
        </w:rPr>
        <w:t>长春市九台区</w:t>
      </w:r>
      <w:r>
        <w:rPr>
          <w:rFonts w:ascii="仿宋_GB2312"/>
          <w:b w:val="0"/>
          <w:bCs w:val="0"/>
          <w:sz w:val="28"/>
          <w:szCs w:val="28"/>
        </w:rPr>
        <w:t>202</w:t>
      </w:r>
      <w:r>
        <w:rPr>
          <w:rFonts w:hint="eastAsia" w:ascii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/>
          <w:b w:val="0"/>
          <w:bCs w:val="0"/>
          <w:sz w:val="28"/>
          <w:szCs w:val="28"/>
        </w:rPr>
        <w:t>年第</w:t>
      </w:r>
      <w:r>
        <w:rPr>
          <w:rFonts w:hint="eastAsia" w:ascii="仿宋_GB2312"/>
          <w:b w:val="0"/>
          <w:bCs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/>
          <w:b w:val="0"/>
          <w:bCs w:val="0"/>
          <w:sz w:val="28"/>
          <w:szCs w:val="28"/>
        </w:rPr>
        <w:t>批矿业权评估招标项目（采矿权）情况表</w:t>
      </w:r>
    </w:p>
    <w:p>
      <w:pPr>
        <w:spacing w:line="280" w:lineRule="exact"/>
        <w:ind w:firstLine="823" w:firstLineChars="294"/>
        <w:rPr>
          <w:rFonts w:ascii="仿宋_GB2312"/>
          <w:b w:val="0"/>
          <w:bCs w:val="0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3911"/>
        <w:gridCol w:w="3308"/>
        <w:gridCol w:w="1096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序号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项目名称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项目所在地、登记面积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评估目的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cs="宋体" w:eastAsiaTheme="minorEastAsia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长春市九台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区土们岭街道宋家沟建筑用安山岩矿</w:t>
            </w:r>
          </w:p>
        </w:tc>
        <w:tc>
          <w:tcPr>
            <w:tcW w:w="3310" w:type="dxa"/>
            <w:shd w:val="clear" w:color="auto" w:fill="auto"/>
            <w:vAlign w:val="center"/>
          </w:tcPr>
          <w:p>
            <w:pPr>
              <w:rPr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九台区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土们岭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街道，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矿区</w:t>
            </w:r>
            <w:r>
              <w:rPr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0.4061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平方公里 </w:t>
            </w:r>
          </w:p>
        </w:tc>
        <w:tc>
          <w:tcPr>
            <w:tcW w:w="1094" w:type="dxa"/>
            <w:shd w:val="clear" w:color="auto" w:fill="auto"/>
            <w:noWrap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  <w:szCs w:val="20"/>
              </w:rPr>
              <w:t>挂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牌</w:t>
            </w:r>
            <w:r>
              <w:rPr>
                <w:b w:val="0"/>
                <w:bCs w:val="0"/>
                <w:sz w:val="20"/>
                <w:szCs w:val="20"/>
              </w:rPr>
              <w:t>出让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rPr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郑重声明：本表信息只作为评估机构决定是否参加本次评估项目竞标时参考。</w:t>
      </w:r>
    </w:p>
    <w:p>
      <w:pPr>
        <w:spacing w:line="280" w:lineRule="exact"/>
        <w:rPr>
          <w:b w:val="0"/>
          <w:bCs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WU0ZjQwNWJlYWIyNTc4YzJhNjBmNzAzOWUxYzcifQ=="/>
  </w:docVars>
  <w:rsids>
    <w:rsidRoot w:val="79C14970"/>
    <w:rsid w:val="16A3673A"/>
    <w:rsid w:val="6D900BBF"/>
    <w:rsid w:val="79C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2022-10-09T01:44:00Z</dcterms:created>
  <dc:creator>Zoetrope</dc:creator>
  <cp:lastModifiedBy>Zoetrope</cp:lastModifiedBy>
  <dcterms:modified xsi:type="dcterms:W3CDTF">2023-12-26T01:00:33Z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EED4431E85F2444793411DBF7189EDD9</vt:lpwstr>
  </property>
</Properties>
</file>